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F117" w14:textId="77777777" w:rsidR="00D24190" w:rsidRDefault="00000000">
      <w:pPr>
        <w:spacing w:after="0"/>
        <w:ind w:left="255"/>
        <w:jc w:val="center"/>
      </w:pPr>
      <w:bookmarkStart w:id="0" w:name="_Hlk123218243"/>
      <w:r>
        <w:rPr>
          <w:rFonts w:ascii="Times New Roman" w:eastAsia="Times New Roman" w:hAnsi="Times New Roman" w:cs="Times New Roman"/>
          <w:b/>
        </w:rPr>
        <w:t xml:space="preserve">WNIOSEK </w:t>
      </w:r>
    </w:p>
    <w:p w14:paraId="678306F9" w14:textId="77777777" w:rsidR="00D24190" w:rsidRDefault="00000000">
      <w:pPr>
        <w:spacing w:after="0"/>
        <w:ind w:left="51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8AF75F8" w14:textId="77777777" w:rsidR="00D24190" w:rsidRDefault="00000000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 WPIS ZAKŁADU PROWADZĄCEGO ROLNICZY HANDEL DETALICZNY PRODUKTAMI POCHODZENIA </w:t>
      </w:r>
    </w:p>
    <w:p w14:paraId="6E4D7A11" w14:textId="77777777" w:rsidR="00D24190" w:rsidRDefault="00000000">
      <w:pPr>
        <w:spacing w:after="95"/>
        <w:ind w:left="55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ZWIERZECEGO I ŻYWNOŚCIĄ ZŁOŻONĄ DO REJESTRU ZAKŁADÓW PROWADZONEGO PRZEZ </w:t>
      </w:r>
    </w:p>
    <w:p w14:paraId="2D50C940" w14:textId="77777777" w:rsidR="00D24190" w:rsidRDefault="00000000">
      <w:pPr>
        <w:spacing w:after="92"/>
        <w:ind w:left="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POWIATOWEGO LEKARZA WETERYNARII  </w:t>
      </w:r>
    </w:p>
    <w:p w14:paraId="0F456575" w14:textId="77777777" w:rsidR="00D24190" w:rsidRDefault="00000000">
      <w:pPr>
        <w:spacing w:after="0"/>
        <w:ind w:left="7185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7451FEBC" w14:textId="38A51E30" w:rsidR="00D24190" w:rsidRDefault="00000000">
      <w:pPr>
        <w:spacing w:after="0" w:line="347" w:lineRule="auto"/>
        <w:ind w:left="7175" w:right="376" w:firstLine="770"/>
      </w:pPr>
      <w:r>
        <w:rPr>
          <w:rFonts w:ascii="Times New Roman" w:eastAsia="Times New Roman" w:hAnsi="Times New Roman" w:cs="Times New Roman"/>
          <w:i/>
          <w:sz w:val="16"/>
        </w:rPr>
        <w:t>(miejscowość, data)</w:t>
      </w:r>
      <w:r>
        <w:t xml:space="preserve"> </w:t>
      </w:r>
      <w:r w:rsidR="009C6382"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Pan/Pani  </w:t>
      </w:r>
    </w:p>
    <w:p w14:paraId="08A66C35" w14:textId="77777777" w:rsidR="00D24190" w:rsidRDefault="00000000">
      <w:pPr>
        <w:spacing w:after="68"/>
        <w:ind w:left="718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 </w:t>
      </w:r>
    </w:p>
    <w:p w14:paraId="7391F51B" w14:textId="53D92BEC" w:rsidR="00D24190" w:rsidRDefault="009C6382" w:rsidP="009C6382">
      <w:pPr>
        <w:spacing w:after="116"/>
        <w:ind w:left="10" w:right="111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sz w:val="16"/>
        </w:rPr>
        <w:t xml:space="preserve">imię, nazwisko) </w:t>
      </w:r>
    </w:p>
    <w:p w14:paraId="4175146E" w14:textId="77777777" w:rsidR="00D24190" w:rsidRDefault="00000000">
      <w:pPr>
        <w:spacing w:after="44"/>
        <w:ind w:left="7185" w:hanging="10"/>
      </w:pPr>
      <w:r>
        <w:rPr>
          <w:rFonts w:ascii="Times New Roman" w:eastAsia="Times New Roman" w:hAnsi="Times New Roman" w:cs="Times New Roman"/>
          <w:b/>
          <w:sz w:val="20"/>
        </w:rPr>
        <w:t>Powiatowy Lekarz Weterynarii</w:t>
      </w:r>
      <w:r>
        <w:t xml:space="preserve"> </w:t>
      </w:r>
    </w:p>
    <w:p w14:paraId="439D911C" w14:textId="77777777" w:rsidR="00D24190" w:rsidRDefault="00000000">
      <w:pPr>
        <w:spacing w:after="65"/>
        <w:ind w:left="7185" w:hanging="10"/>
      </w:pPr>
      <w:r>
        <w:rPr>
          <w:rFonts w:ascii="Times New Roman" w:eastAsia="Times New Roman" w:hAnsi="Times New Roman" w:cs="Times New Roman"/>
          <w:sz w:val="20"/>
        </w:rPr>
        <w:t xml:space="preserve">w..................................................... </w:t>
      </w:r>
    </w:p>
    <w:p w14:paraId="7305EA72" w14:textId="77777777" w:rsidR="00871FA5" w:rsidRDefault="00000000">
      <w:pPr>
        <w:spacing w:after="0"/>
        <w:ind w:left="497" w:right="561" w:firstLine="7766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 xml:space="preserve">miejscowość) </w:t>
      </w:r>
    </w:p>
    <w:p w14:paraId="3057718E" w14:textId="77777777" w:rsidR="00871FA5" w:rsidRDefault="00871FA5">
      <w:pPr>
        <w:spacing w:after="0"/>
        <w:ind w:left="497" w:right="561" w:firstLine="7766"/>
        <w:rPr>
          <w:rFonts w:ascii="Times New Roman" w:eastAsia="Times New Roman" w:hAnsi="Times New Roman" w:cs="Times New Roman"/>
          <w:i/>
          <w:sz w:val="16"/>
        </w:rPr>
      </w:pPr>
    </w:p>
    <w:p w14:paraId="0ED4AE26" w14:textId="257CADD2" w:rsidR="00D24190" w:rsidRDefault="00871FA5">
      <w:pPr>
        <w:spacing w:after="0"/>
        <w:ind w:left="497" w:right="561" w:firstLine="7766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Na podstawie art. 21 ust.1 ustawy z dnia 16 grudnia 2005 r. o produktach pochodzenia zwierzęcego (Dz. U.  </w:t>
      </w:r>
    </w:p>
    <w:p w14:paraId="1029AC84" w14:textId="1734E310" w:rsidR="00D24190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sz w:val="20"/>
        </w:rPr>
        <w:t>z 2</w:t>
      </w:r>
      <w:r w:rsidR="00A5799E">
        <w:rPr>
          <w:rFonts w:ascii="Times New Roman" w:eastAsia="Times New Roman" w:hAnsi="Times New Roman" w:cs="Times New Roman"/>
          <w:sz w:val="20"/>
        </w:rPr>
        <w:t>020</w:t>
      </w:r>
      <w:r>
        <w:rPr>
          <w:rFonts w:ascii="Times New Roman" w:eastAsia="Times New Roman" w:hAnsi="Times New Roman" w:cs="Times New Roman"/>
          <w:sz w:val="20"/>
        </w:rPr>
        <w:t xml:space="preserve"> r., poz. </w:t>
      </w:r>
      <w:r w:rsidR="00A5799E">
        <w:rPr>
          <w:rFonts w:ascii="Times New Roman" w:eastAsia="Times New Roman" w:hAnsi="Times New Roman" w:cs="Times New Roman"/>
          <w:sz w:val="20"/>
        </w:rPr>
        <w:t>1753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</w:p>
    <w:p w14:paraId="29CC0D16" w14:textId="77777777" w:rsidR="00D24190" w:rsidRDefault="00000000">
      <w:pPr>
        <w:spacing w:after="0"/>
        <w:ind w:left="98" w:right="16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14:paraId="141EC343" w14:textId="3263A336" w:rsidR="00D24190" w:rsidRDefault="00000000">
      <w:pPr>
        <w:spacing w:after="0"/>
        <w:ind w:left="300" w:right="2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(imi</w:t>
      </w:r>
      <w:r w:rsidR="00871FA5">
        <w:rPr>
          <w:rFonts w:ascii="Times New Roman" w:eastAsia="Times New Roman" w:hAnsi="Times New Roman" w:cs="Times New Roman"/>
          <w:i/>
          <w:sz w:val="16"/>
        </w:rPr>
        <w:t>ę i</w:t>
      </w:r>
      <w:r>
        <w:rPr>
          <w:rFonts w:ascii="Times New Roman" w:eastAsia="Times New Roman" w:hAnsi="Times New Roman" w:cs="Times New Roman"/>
          <w:i/>
          <w:sz w:val="16"/>
        </w:rPr>
        <w:t>,</w:t>
      </w:r>
      <w:r w:rsidR="009039AC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nazwisko/nazwa wnioskodawcy)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B3592A4" w14:textId="77777777" w:rsidR="00D24190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478B59" w14:textId="77777777" w:rsidR="00D24190" w:rsidRDefault="00000000">
      <w:pPr>
        <w:spacing w:after="0"/>
        <w:ind w:left="492" w:hanging="10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B9B338" w14:textId="410B87F1" w:rsidR="00D24190" w:rsidRDefault="00000000">
      <w:pPr>
        <w:spacing w:after="0"/>
        <w:ind w:left="300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(</w:t>
      </w:r>
      <w:r w:rsidR="00871FA5">
        <w:rPr>
          <w:rFonts w:ascii="Times New Roman" w:eastAsia="Times New Roman" w:hAnsi="Times New Roman" w:cs="Times New Roman"/>
          <w:i/>
          <w:sz w:val="16"/>
        </w:rPr>
        <w:t>miejsce zamieszkania i adres/siedziba i adres wnioskodawcy</w:t>
      </w:r>
      <w:r>
        <w:rPr>
          <w:rFonts w:ascii="Times New Roman" w:eastAsia="Times New Roman" w:hAnsi="Times New Roman" w:cs="Times New Roman"/>
          <w:i/>
          <w:sz w:val="16"/>
        </w:rPr>
        <w:t>)</w:t>
      </w:r>
      <w:r>
        <w:t xml:space="preserve"> </w:t>
      </w:r>
    </w:p>
    <w:p w14:paraId="2F1D35AD" w14:textId="77777777" w:rsidR="00D24190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A0E885" w14:textId="77777777" w:rsidR="00D24190" w:rsidRDefault="00000000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04F269" w14:textId="22E47A76" w:rsidR="00D24190" w:rsidRDefault="00000000">
      <w:pPr>
        <w:spacing w:after="63"/>
        <w:ind w:left="300" w:right="283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</w:t>
      </w:r>
      <w:r w:rsidR="009C6382">
        <w:rPr>
          <w:rFonts w:ascii="Times New Roman" w:eastAsia="Times New Roman" w:hAnsi="Times New Roman" w:cs="Times New Roman"/>
          <w:i/>
          <w:sz w:val="16"/>
        </w:rPr>
        <w:t>PESEL)</w:t>
      </w:r>
    </w:p>
    <w:p w14:paraId="10DCB3D6" w14:textId="77777777" w:rsidR="00871FA5" w:rsidRDefault="00000000" w:rsidP="00871FA5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871FA5"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...........................................................................................................................................................................................</w:t>
      </w:r>
      <w:r w:rsidR="00871FA5"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BC792" w14:textId="03281DB7" w:rsidR="00871FA5" w:rsidRDefault="009C6382" w:rsidP="009C6382">
      <w:pPr>
        <w:spacing w:after="63"/>
        <w:ind w:left="300" w:right="283" w:hanging="10"/>
        <w:rPr>
          <w:rFonts w:ascii="Times New Roman" w:eastAsia="Times New Roman" w:hAnsi="Times New Roman" w:cs="Times New Roman"/>
          <w:sz w:val="16"/>
          <w:vertAlign w:val="superscript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</w:t>
      </w:r>
      <w:r w:rsidR="00871FA5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NIP)</w:t>
      </w:r>
    </w:p>
    <w:p w14:paraId="77D8F023" w14:textId="77777777" w:rsidR="00871FA5" w:rsidRDefault="00871FA5" w:rsidP="00871FA5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8154C4" w14:textId="4E2E4767" w:rsidR="00871FA5" w:rsidRDefault="009C6382" w:rsidP="009C6382">
      <w:pPr>
        <w:spacing w:after="63"/>
        <w:ind w:left="300" w:right="283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</w:t>
      </w:r>
      <w:r w:rsidR="00871FA5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REGON)</w:t>
      </w:r>
      <w:r w:rsidR="00871FA5"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</w:p>
    <w:p w14:paraId="749DCC53" w14:textId="77777777" w:rsidR="00871FA5" w:rsidRDefault="00871FA5" w:rsidP="00871FA5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B48649" w14:textId="74990B95" w:rsidR="00871FA5" w:rsidRDefault="00871FA5" w:rsidP="00871FA5">
      <w:pPr>
        <w:spacing w:after="63"/>
        <w:ind w:left="300" w:right="283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</w:t>
      </w:r>
      <w:r w:rsidR="009C6382">
        <w:rPr>
          <w:rFonts w:ascii="Times New Roman" w:eastAsia="Times New Roman" w:hAnsi="Times New Roman" w:cs="Times New Roman"/>
          <w:i/>
          <w:sz w:val="16"/>
        </w:rPr>
        <w:t>numer w rejestrze przedsiębiorców w KRS)</w:t>
      </w:r>
    </w:p>
    <w:p w14:paraId="16DD29C3" w14:textId="77777777" w:rsidR="009C6382" w:rsidRDefault="009C6382" w:rsidP="009C638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97CE05" w14:textId="1A0B340B" w:rsidR="009C6382" w:rsidRDefault="009C6382" w:rsidP="009C6382">
      <w:pPr>
        <w:spacing w:after="63"/>
        <w:ind w:left="300" w:right="283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(numer identyfikacyjny w ewidencji gospodarstw rolnych</w:t>
      </w:r>
      <w:r>
        <w:rPr>
          <w:rFonts w:ascii="Times New Roman" w:eastAsia="Times New Roman" w:hAnsi="Times New Roman" w:cs="Times New Roman"/>
          <w:sz w:val="16"/>
        </w:rPr>
        <w:t>)</w:t>
      </w:r>
      <w:r>
        <w:rPr>
          <w:rFonts w:ascii="Times New Roman" w:eastAsia="Times New Roman" w:hAnsi="Times New Roman" w:cs="Times New Roman"/>
          <w:i/>
          <w:sz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</w:p>
    <w:p w14:paraId="2ED4738C" w14:textId="59541A08" w:rsidR="00D24190" w:rsidRDefault="00D24190" w:rsidP="006D598D">
      <w:pPr>
        <w:spacing w:after="58"/>
      </w:pPr>
    </w:p>
    <w:p w14:paraId="27618DB0" w14:textId="77777777" w:rsidR="00D24190" w:rsidRDefault="00000000">
      <w:pPr>
        <w:pStyle w:val="Nagwek1"/>
      </w:pPr>
      <w:r>
        <w:t xml:space="preserve">Wnosi o wpis do rejestru zakładów </w:t>
      </w:r>
    </w:p>
    <w:p w14:paraId="64856BE2" w14:textId="77777777" w:rsidR="00D24190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sz w:val="20"/>
        </w:rPr>
        <w:t xml:space="preserve">Lokalizacja zakładu, w którym ma być prowadzona produkcja: </w:t>
      </w:r>
    </w:p>
    <w:p w14:paraId="6D8899DC" w14:textId="77777777" w:rsidR="00D24190" w:rsidRDefault="00000000">
      <w:pPr>
        <w:spacing w:after="0"/>
        <w:ind w:left="512"/>
      </w:pPr>
      <w:r>
        <w:t xml:space="preserve"> </w:t>
      </w:r>
    </w:p>
    <w:p w14:paraId="2C83882E" w14:textId="77777777" w:rsidR="00D24190" w:rsidRDefault="00000000">
      <w:pPr>
        <w:spacing w:after="0"/>
        <w:ind w:left="492" w:hanging="10"/>
      </w:pPr>
      <w:r>
        <w:rPr>
          <w:rFonts w:ascii="Times New Roman" w:eastAsia="Times New Roman" w:hAnsi="Times New Roman" w:cs="Times New Roman"/>
          <w:i/>
          <w:sz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0C1EE8" w14:textId="77777777" w:rsidR="00D24190" w:rsidRDefault="00000000">
      <w:pPr>
        <w:spacing w:after="0"/>
        <w:ind w:left="228" w:right="4182" w:firstLine="4851"/>
      </w:pPr>
      <w:r>
        <w:rPr>
          <w:rFonts w:ascii="Times New Roman" w:eastAsia="Times New Roman" w:hAnsi="Times New Roman" w:cs="Times New Roman"/>
          <w:i/>
          <w:sz w:val="16"/>
        </w:rPr>
        <w:t xml:space="preserve"> (adres) </w:t>
      </w:r>
      <w:r>
        <w:rPr>
          <w:rFonts w:ascii="Times New Roman" w:eastAsia="Times New Roman" w:hAnsi="Times New Roman" w:cs="Times New Roman"/>
          <w:sz w:val="20"/>
        </w:rPr>
        <w:t xml:space="preserve">    Rodzaj i zakres działalności, która ma być prowadzona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650A8E15" w14:textId="77777777" w:rsidR="00D24190" w:rsidRDefault="00000000">
      <w:pPr>
        <w:spacing w:after="131"/>
        <w:ind w:left="22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0F9B9BB" w14:textId="77777777" w:rsidR="00D24190" w:rsidRDefault="00000000">
      <w:pPr>
        <w:tabs>
          <w:tab w:val="center" w:pos="2419"/>
          <w:tab w:val="center" w:pos="4479"/>
        </w:tabs>
        <w:spacing w:after="366"/>
      </w:pPr>
      <w:r>
        <w:tab/>
      </w:r>
      <w:r>
        <w:rPr>
          <w:rFonts w:ascii="Webdings" w:eastAsia="Webdings" w:hAnsi="Webdings" w:cs="Webdings"/>
          <w:sz w:val="28"/>
        </w:rPr>
        <w:t>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Prowadzenie rolniczego handlu detalicznego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572FAB" w14:textId="399EFFAF" w:rsidR="00D24190" w:rsidRDefault="00000000">
      <w:pPr>
        <w:tabs>
          <w:tab w:val="center" w:pos="2618"/>
          <w:tab w:val="center" w:pos="7484"/>
        </w:tabs>
        <w:spacing w:after="180"/>
      </w:pPr>
      <w:r>
        <w:tab/>
      </w:r>
      <w:r w:rsidR="006D598D">
        <w:t xml:space="preserve">        </w:t>
      </w:r>
      <w:r>
        <w:rPr>
          <w:rFonts w:ascii="Webdings" w:eastAsia="Webdings" w:hAnsi="Webdings" w:cs="Webdings"/>
          <w:sz w:val="28"/>
        </w:rPr>
        <w:t>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Prowadzenie pośre</w:t>
      </w:r>
      <w:r w:rsidR="006D598D">
        <w:rPr>
          <w:rFonts w:ascii="Times New Roman" w:eastAsia="Times New Roman" w:hAnsi="Times New Roman" w:cs="Times New Roman"/>
          <w:sz w:val="20"/>
        </w:rPr>
        <w:t xml:space="preserve">dnictwa </w:t>
      </w:r>
      <w:r>
        <w:rPr>
          <w:rFonts w:ascii="Times New Roman" w:eastAsia="Times New Roman" w:hAnsi="Times New Roman" w:cs="Times New Roman"/>
          <w:sz w:val="20"/>
        </w:rPr>
        <w:t xml:space="preserve">w zbywaniu żywności </w:t>
      </w:r>
      <w:r>
        <w:rPr>
          <w:rFonts w:ascii="Times New Roman" w:eastAsia="Times New Roman" w:hAnsi="Times New Roman" w:cs="Times New Roman"/>
          <w:sz w:val="20"/>
        </w:rPr>
        <w:tab/>
        <w:t xml:space="preserve"> wyprodukowanej przez inny podmiot prowadzący RHD podczas </w:t>
      </w:r>
      <w:r w:rsidR="006D598D">
        <w:rPr>
          <w:rFonts w:ascii="Times New Roman" w:eastAsia="Times New Roman" w:hAnsi="Times New Roman" w:cs="Times New Roman"/>
          <w:sz w:val="20"/>
        </w:rPr>
        <w:t>wystaw, festynów, targów lub kie</w:t>
      </w:r>
      <w:r w:rsidR="006F0ED4">
        <w:rPr>
          <w:rFonts w:ascii="Times New Roman" w:eastAsia="Times New Roman" w:hAnsi="Times New Roman" w:cs="Times New Roman"/>
          <w:sz w:val="20"/>
        </w:rPr>
        <w:t>r</w:t>
      </w:r>
      <w:r w:rsidR="006D598D">
        <w:rPr>
          <w:rFonts w:ascii="Times New Roman" w:eastAsia="Times New Roman" w:hAnsi="Times New Roman" w:cs="Times New Roman"/>
          <w:sz w:val="20"/>
        </w:rPr>
        <w:t>maszów</w:t>
      </w:r>
    </w:p>
    <w:p w14:paraId="16CCB32D" w14:textId="77777777" w:rsidR="00D24190" w:rsidRDefault="00000000">
      <w:pPr>
        <w:spacing w:after="32"/>
        <w:ind w:left="5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028915" w14:textId="77777777" w:rsidR="00D24190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sz w:val="20"/>
        </w:rPr>
        <w:t>Rodzaj żywności będącej przedmiotem produkcji lub obrotu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tbl>
      <w:tblPr>
        <w:tblStyle w:val="TableGrid"/>
        <w:tblW w:w="10351" w:type="dxa"/>
        <w:tblInd w:w="158" w:type="dxa"/>
        <w:tblCellMar>
          <w:top w:w="47" w:type="dxa"/>
          <w:left w:w="55" w:type="dxa"/>
          <w:right w:w="80" w:type="dxa"/>
        </w:tblCellMar>
        <w:tblLook w:val="04A0" w:firstRow="1" w:lastRow="0" w:firstColumn="1" w:lastColumn="0" w:noHBand="0" w:noVBand="1"/>
      </w:tblPr>
      <w:tblGrid>
        <w:gridCol w:w="579"/>
        <w:gridCol w:w="4520"/>
        <w:gridCol w:w="569"/>
        <w:gridCol w:w="4683"/>
      </w:tblGrid>
      <w:tr w:rsidR="00D24190" w14:paraId="0F797B0C" w14:textId="77777777">
        <w:trPr>
          <w:trHeight w:val="5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CC42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3D0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>Mleko surowe  albo mleko surowe i siara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BB8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6708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Produkty jajeczne  </w:t>
            </w:r>
          </w:p>
        </w:tc>
      </w:tr>
      <w:tr w:rsidR="00D24190" w14:paraId="392594B7" w14:textId="77777777">
        <w:trPr>
          <w:trHeight w:val="5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265E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C807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Surowa śmietana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9341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EDF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Gotowe  posiłki (potrawy) z produktów pochodzenia zwierzęcego </w:t>
            </w:r>
          </w:p>
        </w:tc>
      </w:tr>
      <w:tr w:rsidR="00D24190" w14:paraId="6999C2CE" w14:textId="77777777">
        <w:trPr>
          <w:trHeight w:val="5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F0B1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9B0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Jaja od drobiu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AA7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9EF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Produkty mleczne lub produkty na bazie siary łącznie  </w:t>
            </w:r>
          </w:p>
          <w:p w14:paraId="615DE151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24190" w14:paraId="1759D8C0" w14:textId="77777777">
        <w:trPr>
          <w:trHeight w:val="5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5118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404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Jaja od ptaków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bezgrzebieniowych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F51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934D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Produkty mięsne </w:t>
            </w:r>
          </w:p>
        </w:tc>
      </w:tr>
      <w:tr w:rsidR="00D24190" w14:paraId="1E635DEE" w14:textId="77777777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072D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lastRenderedPageBreak/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9D9" w14:textId="77777777" w:rsidR="00D24190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Produkty pszczele nieprzetworzone, w tym miód, pyłek pszczeli, pierzga, mleczko pszczele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F774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ED16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Wstępnie przetworzone lub przetworzone produkty rybołówstwa </w:t>
            </w:r>
          </w:p>
        </w:tc>
      </w:tr>
      <w:tr w:rsidR="00D24190" w14:paraId="2DDDBB26" w14:textId="77777777">
        <w:trPr>
          <w:trHeight w:val="9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2D61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CBBD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Produkty rybołówstwa żywe lub uśmiercone i niepoddane czynnościom naruszającym ich pierwotną budowę anatomiczną lub poddane czynnościom wykrwawiania, odgławiania, usuwania płetw lub patroszenia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1E9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FB9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Świeże mięso zwierząt dzikich utrzymywanych  </w:t>
            </w:r>
          </w:p>
          <w:p w14:paraId="08EE025F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w warunkach fermowych lub produkowane z tego mięsa surowe wyroby mięsne lub mięso mielone </w:t>
            </w:r>
          </w:p>
        </w:tc>
      </w:tr>
      <w:tr w:rsidR="00D24190" w14:paraId="2D19E18D" w14:textId="77777777">
        <w:trPr>
          <w:trHeight w:val="7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62F8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67A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Żywe ślimaki lądowe z gatunków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Helixpomatia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</w:p>
          <w:p w14:paraId="5319F3F9" w14:textId="77777777" w:rsidR="00D24190" w:rsidRDefault="0000000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Cornuaspersumaspersum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Cornuaspersummaxima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Helixlucorum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oraz z rodziny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Achatinidae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8C0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F9CE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Świeże mięso wołowe, wieprzowe, baranie, kozie, </w:t>
            </w:r>
          </w:p>
          <w:p w14:paraId="46971553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końskie, lub produkowane z tego mięsa surowe wyroby mięsne lub mięso mielone </w:t>
            </w:r>
          </w:p>
        </w:tc>
      </w:tr>
      <w:tr w:rsidR="00D24190" w14:paraId="3B3C1C04" w14:textId="77777777">
        <w:trPr>
          <w:trHeight w:val="73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3D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7614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Żywność, w tym gotowe posiłki (potrawy), zawierająca jednocześnie środki spożywcze pochodzenia niezwierzęcego i produkty pochodzenia zwierzęcego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903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5992" w14:textId="77777777" w:rsidR="00D24190" w:rsidRDefault="00000000">
            <w:pPr>
              <w:ind w:right="6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Świeże mięso drobiowe lub zajęczaków, lub produkowane  z tego mięsa surowe wyroby mięsne lub mięso mielone </w:t>
            </w:r>
          </w:p>
        </w:tc>
      </w:tr>
      <w:tr w:rsidR="00D24190" w14:paraId="0C443B27" w14:textId="77777777">
        <w:trPr>
          <w:trHeight w:val="5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776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3D3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>Pieczywo cukiernicze, ciasta, ciastka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3)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13D8" w14:textId="77777777" w:rsidR="00D24190" w:rsidRDefault="00000000">
            <w:pPr>
              <w:ind w:left="1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62A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>Wyroby cukiernicze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3) </w:t>
            </w:r>
          </w:p>
        </w:tc>
      </w:tr>
      <w:tr w:rsidR="00D24190" w14:paraId="3E6EB41E" w14:textId="77777777">
        <w:trPr>
          <w:trHeight w:val="5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FE3E" w14:textId="77777777" w:rsidR="00D24190" w:rsidRDefault="00000000">
            <w:pPr>
              <w:ind w:left="11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F5768" w14:textId="77777777" w:rsidR="00D24190" w:rsidRDefault="00000000">
            <w:r>
              <w:rPr>
                <w:rFonts w:ascii="Times New Roman" w:eastAsia="Times New Roman" w:hAnsi="Times New Roman" w:cs="Times New Roman"/>
                <w:sz w:val="16"/>
              </w:rPr>
              <w:t>Gotowe posiłki (potrawy) niemięsne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3)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9042E" w14:textId="77777777" w:rsidR="00D24190" w:rsidRDefault="00D24190"/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2128F" w14:textId="77777777" w:rsidR="00D24190" w:rsidRDefault="00D24190"/>
        </w:tc>
      </w:tr>
    </w:tbl>
    <w:p w14:paraId="3800B745" w14:textId="77777777" w:rsidR="00D24190" w:rsidRDefault="00000000">
      <w:pPr>
        <w:spacing w:after="0"/>
        <w:ind w:left="5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8399C7" w14:textId="3C4D35CE" w:rsidR="00D24190" w:rsidRDefault="00000000">
      <w:pPr>
        <w:spacing w:after="34"/>
        <w:ind w:left="507" w:hanging="10"/>
      </w:pPr>
      <w:r>
        <w:rPr>
          <w:rFonts w:ascii="Times New Roman" w:eastAsia="Times New Roman" w:hAnsi="Times New Roman" w:cs="Times New Roman"/>
          <w:sz w:val="20"/>
        </w:rPr>
        <w:t>Planowane miejsce zbywania żywności wytworzonej w ramach RHD</w:t>
      </w:r>
      <w:r w:rsidR="006D598D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  <w:r w:rsidR="009B633A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9AF143F" w14:textId="48B9459A" w:rsidR="00D24190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</w:p>
    <w:p w14:paraId="7CA8B47C" w14:textId="77777777" w:rsidR="00D24190" w:rsidRDefault="00000000">
      <w:pPr>
        <w:spacing w:after="27"/>
        <w:ind w:left="51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F21060F" w14:textId="38BCCFE1" w:rsidR="00D24190" w:rsidRDefault="00000000">
      <w:pPr>
        <w:spacing w:after="329"/>
        <w:ind w:left="507" w:hanging="10"/>
      </w:pPr>
      <w:r>
        <w:rPr>
          <w:rFonts w:ascii="Times New Roman" w:eastAsia="Times New Roman" w:hAnsi="Times New Roman" w:cs="Times New Roman"/>
          <w:sz w:val="20"/>
        </w:rPr>
        <w:t>Załączniki do wniosku</w:t>
      </w:r>
      <w:r w:rsidR="006D598D">
        <w:rPr>
          <w:rFonts w:ascii="Times New Roman" w:eastAsia="Times New Roman" w:hAnsi="Times New Roman" w:cs="Times New Roman"/>
          <w:sz w:val="20"/>
          <w:vertAlign w:val="superscript"/>
        </w:rPr>
        <w:t>5)</w:t>
      </w:r>
    </w:p>
    <w:p w14:paraId="60F267F5" w14:textId="77777777" w:rsidR="00D24190" w:rsidRDefault="00000000">
      <w:pPr>
        <w:spacing w:after="236"/>
        <w:ind w:left="507" w:hanging="10"/>
      </w:pPr>
      <w:r>
        <w:rPr>
          <w:rFonts w:ascii="Webdings" w:eastAsia="Webdings" w:hAnsi="Webdings" w:cs="Webdings"/>
          <w:sz w:val="28"/>
        </w:rPr>
        <w:t>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Oświadczenie podmiotu potwierdzającego utrzymywanie pszczół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8AFB3E" w14:textId="77777777" w:rsidR="00D24190" w:rsidRDefault="00000000">
      <w:pPr>
        <w:spacing w:after="83"/>
        <w:ind w:left="507" w:hanging="10"/>
      </w:pPr>
      <w:r>
        <w:rPr>
          <w:rFonts w:ascii="Webdings" w:eastAsia="Webdings" w:hAnsi="Webdings" w:cs="Webdings"/>
          <w:sz w:val="28"/>
        </w:rPr>
        <w:t>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Kopia zezwolenia na pobyt rezydenta długoterminowego WE udzielonego przez inne państwo członkowskie UE </w:t>
      </w:r>
    </w:p>
    <w:p w14:paraId="44D5602D" w14:textId="77777777" w:rsidR="00D24190" w:rsidRDefault="00000000">
      <w:pPr>
        <w:spacing w:after="142"/>
        <w:ind w:left="5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2238E4" w14:textId="094F1FE4" w:rsidR="00D24190" w:rsidRDefault="00000000" w:rsidP="00E36603">
      <w:pPr>
        <w:spacing w:after="0"/>
        <w:ind w:left="22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AED2958" w14:textId="77777777" w:rsidR="00D24190" w:rsidRDefault="00000000">
      <w:pPr>
        <w:spacing w:after="0"/>
        <w:ind w:right="28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C83708" w14:textId="188A8057" w:rsidR="00D24190" w:rsidRDefault="00000000" w:rsidP="00E36603">
      <w:pPr>
        <w:spacing w:after="0"/>
        <w:ind w:right="28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EF4080B" w14:textId="77777777" w:rsidR="00D24190" w:rsidRDefault="00000000">
      <w:pPr>
        <w:spacing w:after="0"/>
        <w:ind w:right="37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 </w:t>
      </w:r>
    </w:p>
    <w:p w14:paraId="5AA29AF5" w14:textId="146A3B5C" w:rsidR="00D24190" w:rsidRDefault="00000000" w:rsidP="00E36603">
      <w:pPr>
        <w:spacing w:after="0"/>
        <w:ind w:left="10" w:right="561" w:hanging="10"/>
        <w:jc w:val="right"/>
      </w:pPr>
      <w:r>
        <w:rPr>
          <w:rFonts w:ascii="Times New Roman" w:eastAsia="Times New Roman" w:hAnsi="Times New Roman" w:cs="Times New Roman"/>
          <w:i/>
          <w:sz w:val="16"/>
        </w:rPr>
        <w:t>(podpis wnioskodawcy lub osoby reprezentującej wnioskodawcę)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1F8BC3" w14:textId="77777777" w:rsidR="00D24190" w:rsidRDefault="00000000">
      <w:pPr>
        <w:spacing w:after="220"/>
        <w:ind w:left="51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4417ABF" w14:textId="77777777" w:rsidR="00D24190" w:rsidRDefault="00000000">
      <w:pPr>
        <w:spacing w:after="171"/>
        <w:ind w:left="507" w:hanging="10"/>
      </w:pPr>
      <w:r>
        <w:rPr>
          <w:rFonts w:ascii="Times New Roman" w:eastAsia="Times New Roman" w:hAnsi="Times New Roman" w:cs="Times New Roman"/>
          <w:sz w:val="20"/>
        </w:rPr>
        <w:t xml:space="preserve">Wyjaśnienia: </w:t>
      </w:r>
    </w:p>
    <w:p w14:paraId="0F0EF976" w14:textId="77777777" w:rsidR="00D24190" w:rsidRDefault="00000000">
      <w:pPr>
        <w:numPr>
          <w:ilvl w:val="0"/>
          <w:numId w:val="1"/>
        </w:numPr>
        <w:spacing w:after="4" w:line="270" w:lineRule="auto"/>
        <w:ind w:right="205" w:hanging="13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Wypełniają producenci rolni objęci ewidencją gospodarstw rolnych w rozumieniu przepisów o krajowym systemie ewidencji producentów, ewidencji gospodarstw rolnych oraz ewidencji wniosków o przyznanie płatności, którzy posiadają numer identyfikacyjny nadany przez Agencję Restrukturyzacji i Modernizacji Rolnictwa.  </w:t>
      </w:r>
    </w:p>
    <w:p w14:paraId="4C84D1F3" w14:textId="77777777" w:rsidR="00D24190" w:rsidRDefault="00000000">
      <w:pPr>
        <w:spacing w:after="0"/>
        <w:ind w:left="5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7725F4" w14:textId="6E8F49F3" w:rsidR="00D24190" w:rsidRPr="000B0C1A" w:rsidRDefault="00000000">
      <w:pPr>
        <w:numPr>
          <w:ilvl w:val="0"/>
          <w:numId w:val="1"/>
        </w:numPr>
        <w:spacing w:after="4" w:line="270" w:lineRule="auto"/>
        <w:ind w:right="205" w:hanging="13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Wpisać X tam gdzie to właściwe. </w:t>
      </w:r>
    </w:p>
    <w:p w14:paraId="5B998874" w14:textId="77777777" w:rsidR="000B0C1A" w:rsidRDefault="000B0C1A" w:rsidP="000B0C1A">
      <w:pPr>
        <w:pStyle w:val="Akapitzlist"/>
      </w:pPr>
    </w:p>
    <w:p w14:paraId="2C14AC26" w14:textId="3B170884" w:rsidR="000B0C1A" w:rsidRDefault="000B0C1A" w:rsidP="000B0C1A">
      <w:pPr>
        <w:numPr>
          <w:ilvl w:val="0"/>
          <w:numId w:val="1"/>
        </w:numPr>
        <w:spacing w:after="4" w:line="270" w:lineRule="auto"/>
        <w:ind w:right="205" w:hanging="132"/>
        <w:jc w:val="both"/>
      </w:pPr>
      <w:r>
        <w:rPr>
          <w:rFonts w:ascii="Times New Roman" w:eastAsia="Times New Roman" w:hAnsi="Times New Roman" w:cs="Times New Roman"/>
          <w:sz w:val="18"/>
        </w:rPr>
        <w:t>Dotyczy pieczywa cukierniczego, ciasta, ciastek, wyrobów cukierniczych oraz gotowych posiłków (potraw) nie mięsnych, w przypadku których do ich wytworzenia wykorzystano składniki pochodzenia zwierzęcego.</w:t>
      </w:r>
    </w:p>
    <w:p w14:paraId="301CF7C3" w14:textId="77777777" w:rsidR="000B0C1A" w:rsidRDefault="000B0C1A" w:rsidP="000B0C1A">
      <w:pPr>
        <w:spacing w:after="0"/>
        <w:ind w:left="5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99DD96E" w14:textId="020CA192" w:rsidR="000B0C1A" w:rsidRDefault="000B0C1A" w:rsidP="000B0C1A">
      <w:pPr>
        <w:numPr>
          <w:ilvl w:val="0"/>
          <w:numId w:val="1"/>
        </w:numPr>
        <w:spacing w:after="4" w:line="270" w:lineRule="auto"/>
        <w:ind w:right="205" w:hanging="132"/>
        <w:jc w:val="both"/>
      </w:pPr>
      <w:r>
        <w:rPr>
          <w:rFonts w:ascii="Times New Roman" w:eastAsia="Times New Roman" w:hAnsi="Times New Roman" w:cs="Times New Roman"/>
          <w:sz w:val="18"/>
        </w:rPr>
        <w:t>Do dobrowolnego uzupełnienia. Należy wskazać czy jest to miejsce, w którym produkty zostały wytworzone (gospodarstwo), targowiska, kiermasze, festyny itp.</w:t>
      </w:r>
    </w:p>
    <w:p w14:paraId="7EEED76D" w14:textId="77777777" w:rsidR="000B0C1A" w:rsidRDefault="000B0C1A" w:rsidP="000B0C1A">
      <w:pPr>
        <w:pStyle w:val="Akapitzlist"/>
      </w:pPr>
    </w:p>
    <w:p w14:paraId="0B84C10D" w14:textId="3CF2EDE6" w:rsidR="000B0C1A" w:rsidRDefault="000B0C1A" w:rsidP="000B0C1A">
      <w:pPr>
        <w:numPr>
          <w:ilvl w:val="0"/>
          <w:numId w:val="1"/>
        </w:numPr>
        <w:spacing w:after="4" w:line="270" w:lineRule="auto"/>
        <w:ind w:right="205" w:hanging="132"/>
        <w:jc w:val="both"/>
        <w:rPr>
          <w:rFonts w:ascii="Times New Roman" w:hAnsi="Times New Roman" w:cs="Times New Roman"/>
          <w:sz w:val="18"/>
          <w:szCs w:val="18"/>
        </w:rPr>
      </w:pPr>
      <w:r w:rsidRPr="006F0ED4">
        <w:rPr>
          <w:rFonts w:ascii="Times New Roman" w:hAnsi="Times New Roman" w:cs="Times New Roman"/>
          <w:sz w:val="18"/>
          <w:szCs w:val="18"/>
        </w:rPr>
        <w:t>W</w:t>
      </w:r>
      <w:r w:rsidR="006F0ED4">
        <w:rPr>
          <w:rFonts w:ascii="Times New Roman" w:hAnsi="Times New Roman" w:cs="Times New Roman"/>
          <w:sz w:val="18"/>
          <w:szCs w:val="18"/>
        </w:rPr>
        <w:t>pisać X tam gdzie to właściwe. Jako załączniki do wniosku, zgodnie z art. 22 ust. 3 ustawy z dnia 16 grudnia 2005 r. o produktach pochodzenia zwierzęcego (Dz. U. z 20</w:t>
      </w:r>
      <w:r w:rsidR="008A65DC">
        <w:rPr>
          <w:rFonts w:ascii="Times New Roman" w:hAnsi="Times New Roman" w:cs="Times New Roman"/>
          <w:sz w:val="18"/>
          <w:szCs w:val="18"/>
        </w:rPr>
        <w:t>20</w:t>
      </w:r>
      <w:r w:rsidR="006F0ED4">
        <w:rPr>
          <w:rFonts w:ascii="Times New Roman" w:hAnsi="Times New Roman" w:cs="Times New Roman"/>
          <w:sz w:val="18"/>
          <w:szCs w:val="18"/>
        </w:rPr>
        <w:t xml:space="preserve"> r. poz. </w:t>
      </w:r>
      <w:r w:rsidR="008A65DC">
        <w:rPr>
          <w:rFonts w:ascii="Times New Roman" w:hAnsi="Times New Roman" w:cs="Times New Roman"/>
          <w:sz w:val="18"/>
          <w:szCs w:val="18"/>
        </w:rPr>
        <w:t>1753</w:t>
      </w:r>
      <w:r w:rsidR="006F0ED4">
        <w:rPr>
          <w:rFonts w:ascii="Times New Roman" w:hAnsi="Times New Roman" w:cs="Times New Roman"/>
          <w:sz w:val="18"/>
          <w:szCs w:val="18"/>
        </w:rPr>
        <w:t>), należy dołączyć:</w:t>
      </w:r>
    </w:p>
    <w:p w14:paraId="1F1D1AF9" w14:textId="2246FF91" w:rsidR="006F0ED4" w:rsidRDefault="006F0ED4" w:rsidP="006F0ED4">
      <w:pPr>
        <w:pStyle w:val="Akapitzlist"/>
        <w:numPr>
          <w:ilvl w:val="0"/>
          <w:numId w:val="2"/>
        </w:numPr>
        <w:spacing w:after="4" w:line="270" w:lineRule="auto"/>
        <w:ind w:right="20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Kopię zezwolenia na pobyt rezydenta długoterminowego WE udzielonego przez inne państwo członkowskie Unii Europejskiej w przypadku, gdy wnioskodawca będący cudzoziemcem, w rozumieniu ustawy z dnia 12 grudnia 2013 r. o cudzoziemcach (Dz. U. </w:t>
      </w:r>
      <w:r w:rsidR="00C37D83">
        <w:rPr>
          <w:rFonts w:ascii="Times New Roman" w:hAnsi="Times New Roman" w:cs="Times New Roman"/>
          <w:sz w:val="18"/>
          <w:szCs w:val="18"/>
        </w:rPr>
        <w:t>2021, poz. 2354</w:t>
      </w:r>
      <w:r>
        <w:rPr>
          <w:rFonts w:ascii="Times New Roman" w:hAnsi="Times New Roman" w:cs="Times New Roman"/>
          <w:sz w:val="18"/>
          <w:szCs w:val="18"/>
        </w:rPr>
        <w:t>), zamierza prowadzić działalność gospodarczą na podstawie obowiązujących w tym zakresie na terytorium Rzeczypospolitej Polskiej, albo</w:t>
      </w:r>
    </w:p>
    <w:p w14:paraId="5BF7D0D7" w14:textId="7F594147" w:rsidR="00D24190" w:rsidRPr="00E36603" w:rsidRDefault="006F0ED4" w:rsidP="00E36603">
      <w:pPr>
        <w:pStyle w:val="Akapitzlist"/>
        <w:numPr>
          <w:ilvl w:val="0"/>
          <w:numId w:val="2"/>
        </w:numPr>
        <w:spacing w:after="4" w:line="270" w:lineRule="auto"/>
        <w:ind w:right="20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podmiotu po</w:t>
      </w:r>
      <w:r w:rsidR="006843E1">
        <w:rPr>
          <w:rFonts w:ascii="Times New Roman" w:hAnsi="Times New Roman" w:cs="Times New Roman"/>
          <w:sz w:val="18"/>
          <w:szCs w:val="18"/>
        </w:rPr>
        <w:t>twierdzającego utrzymywanie pszczół, jeżeli wniosek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UE.</w:t>
      </w:r>
      <w:bookmarkEnd w:id="0"/>
    </w:p>
    <w:sectPr w:rsidR="00D24190" w:rsidRPr="00E36603">
      <w:footnotePr>
        <w:numRestart w:val="eachPage"/>
      </w:footnotePr>
      <w:pgSz w:w="11906" w:h="16838"/>
      <w:pgMar w:top="576" w:right="626" w:bottom="519" w:left="9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7F77" w14:textId="77777777" w:rsidR="002A68E8" w:rsidRDefault="002A68E8">
      <w:pPr>
        <w:spacing w:after="0" w:line="240" w:lineRule="auto"/>
      </w:pPr>
      <w:r>
        <w:separator/>
      </w:r>
    </w:p>
  </w:endnote>
  <w:endnote w:type="continuationSeparator" w:id="0">
    <w:p w14:paraId="38CC4A6C" w14:textId="77777777" w:rsidR="002A68E8" w:rsidRDefault="002A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CCE7" w14:textId="77777777" w:rsidR="002A68E8" w:rsidRDefault="002A68E8">
      <w:pPr>
        <w:spacing w:after="0" w:line="258" w:lineRule="auto"/>
        <w:ind w:left="512"/>
        <w:jc w:val="both"/>
      </w:pPr>
      <w:r>
        <w:separator/>
      </w:r>
    </w:p>
  </w:footnote>
  <w:footnote w:type="continuationSeparator" w:id="0">
    <w:p w14:paraId="778E94B7" w14:textId="77777777" w:rsidR="002A68E8" w:rsidRDefault="002A68E8">
      <w:pPr>
        <w:spacing w:after="0" w:line="258" w:lineRule="auto"/>
        <w:ind w:left="512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C49"/>
    <w:multiLevelType w:val="hybridMultilevel"/>
    <w:tmpl w:val="6966E682"/>
    <w:lvl w:ilvl="0" w:tplc="557E19CE">
      <w:start w:val="1"/>
      <w:numFmt w:val="lowerLetter"/>
      <w:lvlText w:val="%1)"/>
      <w:lvlJc w:val="left"/>
      <w:pPr>
        <w:ind w:left="9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3E1855E3"/>
    <w:multiLevelType w:val="hybridMultilevel"/>
    <w:tmpl w:val="7E0275DE"/>
    <w:lvl w:ilvl="0" w:tplc="46BE5B7A">
      <w:start w:val="1"/>
      <w:numFmt w:val="decimal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DC8A9A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9BA447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1040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792675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066149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E603D8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A624CA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329036B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622345141">
    <w:abstractNumId w:val="1"/>
  </w:num>
  <w:num w:numId="2" w16cid:durableId="77012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90"/>
    <w:rsid w:val="000A5C6D"/>
    <w:rsid w:val="000B0C1A"/>
    <w:rsid w:val="002611A5"/>
    <w:rsid w:val="002A68E8"/>
    <w:rsid w:val="00472F23"/>
    <w:rsid w:val="004A1C0A"/>
    <w:rsid w:val="006843E1"/>
    <w:rsid w:val="006D598D"/>
    <w:rsid w:val="006F0ED4"/>
    <w:rsid w:val="007F5883"/>
    <w:rsid w:val="00871FA5"/>
    <w:rsid w:val="008A65DC"/>
    <w:rsid w:val="009039AC"/>
    <w:rsid w:val="009B633A"/>
    <w:rsid w:val="009C6382"/>
    <w:rsid w:val="00A5799E"/>
    <w:rsid w:val="00C37D83"/>
    <w:rsid w:val="00D24190"/>
    <w:rsid w:val="00E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36D9"/>
  <w15:docId w15:val="{E43E6DDE-247D-48DC-9EB7-5C8A1ACD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/>
      <w:ind w:left="118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1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0" w:lineRule="auto"/>
      <w:ind w:left="512" w:right="8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9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98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AF0D-2FB3-45D6-B1DC-16A5C369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iwona.ryc</dc:creator>
  <cp:keywords/>
  <cp:lastModifiedBy>Weterynaria Milicz</cp:lastModifiedBy>
  <cp:revision>14</cp:revision>
  <dcterms:created xsi:type="dcterms:W3CDTF">2022-12-29T13:58:00Z</dcterms:created>
  <dcterms:modified xsi:type="dcterms:W3CDTF">2023-01-05T09:03:00Z</dcterms:modified>
</cp:coreProperties>
</file>